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29E3" w14:textId="77777777" w:rsidR="00CA5C3A" w:rsidRDefault="00CD3445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0" distR="0" simplePos="0" relativeHeight="2" behindDoc="0" locked="0" layoutInCell="1" allowOverlap="1" wp14:anchorId="638BA23D" wp14:editId="7EDBDC6B">
            <wp:simplePos x="0" y="0"/>
            <wp:positionH relativeFrom="column">
              <wp:posOffset>-82550</wp:posOffset>
            </wp:positionH>
            <wp:positionV relativeFrom="paragraph">
              <wp:posOffset>-619125</wp:posOffset>
            </wp:positionV>
            <wp:extent cx="1333500" cy="121539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C0B8F" w14:textId="77777777" w:rsidR="00D60892" w:rsidRDefault="00D60892">
      <w:pPr>
        <w:spacing w:after="0"/>
        <w:jc w:val="center"/>
        <w:rPr>
          <w:b/>
          <w:sz w:val="30"/>
          <w:szCs w:val="30"/>
        </w:rPr>
      </w:pPr>
    </w:p>
    <w:p w14:paraId="758E9D16" w14:textId="3A9D5C55" w:rsidR="00CA5C3A" w:rsidRDefault="00CD3445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FICHE DE POSTE </w:t>
      </w:r>
    </w:p>
    <w:p w14:paraId="7B2D5AF6" w14:textId="6169C9AB" w:rsidR="00CA5C3A" w:rsidRDefault="00CD3445">
      <w:pPr>
        <w:spacing w:after="0"/>
        <w:jc w:val="center"/>
        <w:rPr>
          <w:b/>
        </w:rPr>
      </w:pPr>
      <w:r>
        <w:rPr>
          <w:b/>
          <w:smallCaps/>
          <w:sz w:val="28"/>
          <w:szCs w:val="30"/>
        </w:rPr>
        <w:t>P</w:t>
      </w:r>
      <w:r w:rsidR="00D60892">
        <w:rPr>
          <w:b/>
          <w:smallCaps/>
          <w:sz w:val="28"/>
          <w:szCs w:val="30"/>
        </w:rPr>
        <w:t>ô</w:t>
      </w:r>
      <w:r>
        <w:rPr>
          <w:b/>
          <w:smallCaps/>
          <w:sz w:val="28"/>
          <w:szCs w:val="30"/>
        </w:rPr>
        <w:t>le Ressources &amp; Proximité</w:t>
      </w:r>
    </w:p>
    <w:p w14:paraId="4352B182" w14:textId="74FA2EFC" w:rsidR="00D60892" w:rsidRDefault="00D60892" w:rsidP="00D60892">
      <w:pPr>
        <w:spacing w:after="0"/>
        <w:jc w:val="center"/>
        <w:rPr>
          <w:b/>
          <w:smallCaps/>
          <w:sz w:val="28"/>
          <w:szCs w:val="30"/>
        </w:rPr>
      </w:pPr>
      <w:r>
        <w:rPr>
          <w:b/>
          <w:smallCaps/>
          <w:sz w:val="28"/>
          <w:szCs w:val="30"/>
        </w:rPr>
        <w:t>Direction Administrative et Juridique</w:t>
      </w:r>
    </w:p>
    <w:p w14:paraId="3B9B859D" w14:textId="77777777" w:rsidR="00D60892" w:rsidRPr="00D60892" w:rsidRDefault="00D60892" w:rsidP="00D60892">
      <w:pPr>
        <w:spacing w:after="0"/>
        <w:jc w:val="center"/>
        <w:rPr>
          <w:b/>
          <w:sz w:val="16"/>
          <w:szCs w:val="16"/>
        </w:rPr>
      </w:pPr>
    </w:p>
    <w:p w14:paraId="39CE34CA" w14:textId="13755492" w:rsidR="00CA5C3A" w:rsidRPr="004D38F2" w:rsidRDefault="00CD3445" w:rsidP="004D38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color="auto" w:fill="FFF2CC"/>
        <w:spacing w:after="0"/>
        <w:ind w:left="142" w:right="-143"/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Intitulé du poste : </w:t>
      </w:r>
      <w:r w:rsidR="004D38F2" w:rsidRPr="004D38F2">
        <w:rPr>
          <w:b/>
          <w:smallCaps/>
          <w:sz w:val="28"/>
          <w:szCs w:val="28"/>
        </w:rPr>
        <w:t>Charg</w:t>
      </w:r>
      <w:r w:rsidR="004D38F2">
        <w:rPr>
          <w:b/>
          <w:smallCaps/>
          <w:sz w:val="28"/>
          <w:szCs w:val="28"/>
        </w:rPr>
        <w:t>e</w:t>
      </w:r>
      <w:r w:rsidR="004D38F2" w:rsidRPr="004D38F2">
        <w:rPr>
          <w:b/>
          <w:smallCaps/>
          <w:sz w:val="28"/>
          <w:szCs w:val="28"/>
        </w:rPr>
        <w:t xml:space="preserve"> des assemblées</w:t>
      </w:r>
      <w:r w:rsidR="00D60892">
        <w:rPr>
          <w:b/>
          <w:smallCaps/>
          <w:sz w:val="28"/>
          <w:szCs w:val="28"/>
        </w:rPr>
        <w:t xml:space="preserve"> et du conseil juridique</w:t>
      </w:r>
    </w:p>
    <w:p w14:paraId="36CBF510" w14:textId="77777777" w:rsidR="00CA5C3A" w:rsidRDefault="00CA5C3A">
      <w:pPr>
        <w:spacing w:after="0"/>
        <w:rPr>
          <w:sz w:val="16"/>
          <w:szCs w:val="16"/>
        </w:rPr>
      </w:pPr>
    </w:p>
    <w:p w14:paraId="49E15671" w14:textId="77777777" w:rsidR="00D60892" w:rsidRPr="00D60892" w:rsidRDefault="00D60892">
      <w:pPr>
        <w:spacing w:after="0"/>
        <w:rPr>
          <w:sz w:val="16"/>
          <w:szCs w:val="16"/>
        </w:rPr>
      </w:pP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38"/>
      </w:tblGrid>
      <w:tr w:rsidR="00CA5C3A" w14:paraId="20D76776" w14:textId="77777777">
        <w:trPr>
          <w:trHeight w:val="56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0FDE7E" w14:textId="5C4B548E" w:rsidR="00CA5C3A" w:rsidRDefault="00CD3445" w:rsidP="00D60892">
            <w:pPr>
              <w:spacing w:after="0"/>
              <w:jc w:val="center"/>
            </w:pPr>
            <w:r>
              <w:rPr>
                <w:b/>
                <w:smallCaps/>
                <w:sz w:val="28"/>
                <w:szCs w:val="28"/>
              </w:rPr>
              <w:t>Missions du poste</w:t>
            </w:r>
          </w:p>
        </w:tc>
      </w:tr>
      <w:tr w:rsidR="00CA5C3A" w14:paraId="20985D9E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BA0" w14:textId="48EA96AA" w:rsidR="005A18ED" w:rsidRPr="00E52B5D" w:rsidRDefault="00D1314A" w:rsidP="003D3960">
            <w:pPr>
              <w:spacing w:after="0"/>
              <w:jc w:val="both"/>
            </w:pPr>
            <w:r w:rsidRPr="00D1314A">
              <w:t>Organiser et gérer les procédures liées au Conseil Municipal, assurer la sécurité juridique des actes, et apporter un appui juridique quotidien aux services de la collectivité. Participer à la prévention et au traitement des contentieux, en lien avec les services et les partenaires externes.</w:t>
            </w:r>
          </w:p>
        </w:tc>
      </w:tr>
    </w:tbl>
    <w:p w14:paraId="49858089" w14:textId="77777777" w:rsidR="00CA5C3A" w:rsidRPr="00D60892" w:rsidRDefault="00CA5C3A">
      <w:pPr>
        <w:spacing w:after="0"/>
        <w:rPr>
          <w:b/>
          <w:sz w:val="16"/>
          <w:szCs w:val="16"/>
        </w:rPr>
      </w:pP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38"/>
      </w:tblGrid>
      <w:tr w:rsidR="00CA5C3A" w14:paraId="19C504C2" w14:textId="77777777">
        <w:trPr>
          <w:trHeight w:val="509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8E63A" w14:textId="2EE24C7E" w:rsidR="00D60892" w:rsidRDefault="00CD3445" w:rsidP="00D60892">
            <w:pPr>
              <w:spacing w:after="0"/>
              <w:jc w:val="center"/>
            </w:pPr>
            <w:r>
              <w:rPr>
                <w:b/>
                <w:smallCaps/>
                <w:sz w:val="28"/>
                <w:szCs w:val="28"/>
              </w:rPr>
              <w:t>Activités Principales du poste</w:t>
            </w:r>
          </w:p>
        </w:tc>
      </w:tr>
      <w:tr w:rsidR="00D60892" w14:paraId="250CFF7E" w14:textId="77777777" w:rsidTr="002B561E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280" w14:textId="7DAEF4D1" w:rsidR="00D60892" w:rsidRPr="00E52B5D" w:rsidRDefault="00D60892" w:rsidP="002B561E">
            <w:pPr>
              <w:spacing w:after="0"/>
              <w:rPr>
                <w:b/>
                <w:bCs/>
              </w:rPr>
            </w:pPr>
            <w:r w:rsidRPr="00D1314A">
              <w:rPr>
                <w:b/>
                <w:bCs/>
              </w:rPr>
              <w:t>Organisation des assemblées délibérantes</w:t>
            </w:r>
            <w:r>
              <w:rPr>
                <w:b/>
                <w:bCs/>
              </w:rPr>
              <w:t> :</w:t>
            </w:r>
          </w:p>
        </w:tc>
      </w:tr>
      <w:tr w:rsidR="004D38F2" w:rsidRPr="00D60892" w14:paraId="4CFD3326" w14:textId="77777777" w:rsidTr="002B561E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D58" w14:textId="439DC20E" w:rsidR="00D1314A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D60892">
              <w:t>Préparer et coordonner les séances du Conseil Municipal (convocations, ordres du jour, logistique)</w:t>
            </w:r>
          </w:p>
          <w:p w14:paraId="11717039" w14:textId="162A62E3" w:rsidR="00D1314A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D60892">
              <w:t>Élaborer les ordres du jour en collaboration avec les élus et les services</w:t>
            </w:r>
          </w:p>
          <w:p w14:paraId="47EAF9B9" w14:textId="73206319" w:rsidR="00D1314A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D60892">
              <w:t>Collecter, relire et mettre en forme les projets de délibérations</w:t>
            </w:r>
          </w:p>
          <w:p w14:paraId="1C7AFED5" w14:textId="3C869E9C" w:rsidR="00D1314A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D60892">
              <w:t>Vérifier la conformité juridique et formelle des actes</w:t>
            </w:r>
          </w:p>
          <w:p w14:paraId="358EF5F0" w14:textId="137F8923" w:rsidR="00D1314A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D60892">
              <w:t>Rédiger les comptes rendus et procès-verbaux des séances</w:t>
            </w:r>
          </w:p>
          <w:p w14:paraId="4B531298" w14:textId="1EBCBB9D" w:rsidR="005A18ED" w:rsidRPr="00D60892" w:rsidRDefault="00D1314A" w:rsidP="00D60892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D60892">
              <w:t>Gérer la formalisation, la signature et la conservation des délibérations et documents annexes</w:t>
            </w:r>
          </w:p>
        </w:tc>
      </w:tr>
      <w:tr w:rsidR="004D38F2" w14:paraId="5E2CD6E3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630" w14:textId="75E52786" w:rsidR="004D38F2" w:rsidRPr="00D60892" w:rsidRDefault="00443650" w:rsidP="00443650">
            <w:pPr>
              <w:spacing w:after="0"/>
            </w:pPr>
            <w:r w:rsidRPr="00D60892">
              <w:t xml:space="preserve">Transmission des actes </w:t>
            </w:r>
            <w:r w:rsidR="00D1314A" w:rsidRPr="00D60892">
              <w:t>et publication</w:t>
            </w:r>
            <w:r w:rsidRPr="00D60892">
              <w:t> :</w:t>
            </w:r>
          </w:p>
          <w:p w14:paraId="1A422B1C" w14:textId="49763CD8" w:rsidR="00D1314A" w:rsidRDefault="00D1314A" w:rsidP="00D1314A">
            <w:pPr>
              <w:pStyle w:val="Paragraphedeliste"/>
              <w:numPr>
                <w:ilvl w:val="0"/>
                <w:numId w:val="4"/>
              </w:numPr>
              <w:spacing w:after="0"/>
            </w:pPr>
            <w:r>
              <w:t>Assurer la télétransmission des actes au contrôle de légalité</w:t>
            </w:r>
          </w:p>
          <w:p w14:paraId="02DC393C" w14:textId="5808F6E5" w:rsidR="00D1314A" w:rsidRDefault="00D1314A" w:rsidP="00D1314A">
            <w:pPr>
              <w:pStyle w:val="Paragraphedeliste"/>
              <w:numPr>
                <w:ilvl w:val="0"/>
                <w:numId w:val="4"/>
              </w:numPr>
              <w:spacing w:after="0"/>
            </w:pPr>
            <w:r>
              <w:t>Veiller à la bonne tenue des registres officiels et des recueils</w:t>
            </w:r>
          </w:p>
          <w:p w14:paraId="27C8D1FE" w14:textId="6AF49385" w:rsidR="005A18ED" w:rsidRPr="003D3960" w:rsidRDefault="00D1314A" w:rsidP="00D1314A">
            <w:pPr>
              <w:pStyle w:val="Paragraphedeliste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>Assurer l’affichage légal et institutionnel des actes</w:t>
            </w:r>
          </w:p>
        </w:tc>
      </w:tr>
      <w:tr w:rsidR="004D38F2" w14:paraId="723D018B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77F" w14:textId="2913F3FC" w:rsidR="004D38F2" w:rsidRPr="00E52B5D" w:rsidRDefault="00D60892" w:rsidP="004D38F2">
            <w:pPr>
              <w:spacing w:after="0"/>
              <w:rPr>
                <w:b/>
                <w:bCs/>
              </w:rPr>
            </w:pPr>
            <w:bookmarkStart w:id="0" w:name="_Hlk204263999"/>
            <w:r>
              <w:rPr>
                <w:b/>
                <w:bCs/>
              </w:rPr>
              <w:t>Affaires</w:t>
            </w:r>
            <w:r w:rsidR="004D38F2" w:rsidRPr="00E52B5D">
              <w:rPr>
                <w:b/>
                <w:bCs/>
              </w:rPr>
              <w:t xml:space="preserve"> Juridiques :</w:t>
            </w:r>
          </w:p>
        </w:tc>
      </w:tr>
      <w:bookmarkEnd w:id="0"/>
      <w:tr w:rsidR="00E52B5D" w14:paraId="399DE0EA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E3C8" w14:textId="337E90E6" w:rsidR="00E52B5D" w:rsidRDefault="00E52B5D" w:rsidP="00904038">
            <w:pPr>
              <w:spacing w:after="0"/>
              <w:jc w:val="both"/>
            </w:pPr>
            <w:r>
              <w:t>Assistance et conseil juridique:</w:t>
            </w:r>
          </w:p>
          <w:p w14:paraId="022120A2" w14:textId="43CC3779" w:rsidR="00D1314A" w:rsidRDefault="00D1314A" w:rsidP="00D1314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</w:pPr>
            <w:r>
              <w:t>Analyser les demandes juridiques émanant des services</w:t>
            </w:r>
          </w:p>
          <w:p w14:paraId="72C55707" w14:textId="3C8D2A10" w:rsidR="00D1314A" w:rsidRDefault="00D1314A" w:rsidP="00D1314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</w:pPr>
            <w:r>
              <w:t>Rechercher les références réglementaires pertinentes</w:t>
            </w:r>
          </w:p>
          <w:p w14:paraId="39977A65" w14:textId="0E936F73" w:rsidR="00D1314A" w:rsidRDefault="00D1314A" w:rsidP="00D1314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</w:pPr>
            <w:r>
              <w:t>Rédiger des notes, avis ou études juridiques claires et argumentées</w:t>
            </w:r>
          </w:p>
          <w:p w14:paraId="3077D4C6" w14:textId="492734C4" w:rsidR="00D1314A" w:rsidRDefault="00D1314A" w:rsidP="00D1314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</w:pPr>
            <w:r>
              <w:t>Élaborer des guides pratiques, fiches de procédure et outils méthodologiques</w:t>
            </w:r>
          </w:p>
          <w:p w14:paraId="70CE68F8" w14:textId="00202091" w:rsidR="00E52B5D" w:rsidRDefault="00D1314A" w:rsidP="00D1314A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</w:pPr>
            <w:r>
              <w:t>Alerter les services sur les risques juridiques et proposer des solutions sécurisées</w:t>
            </w:r>
          </w:p>
        </w:tc>
      </w:tr>
      <w:tr w:rsidR="00E52B5D" w14:paraId="01A0CFC9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0BD" w14:textId="7AD5F489" w:rsidR="00D1314A" w:rsidRDefault="00D1314A" w:rsidP="00D1314A">
            <w:pPr>
              <w:spacing w:after="0"/>
              <w:jc w:val="both"/>
            </w:pPr>
            <w:r>
              <w:t>Précontentieux et contentieux :</w:t>
            </w:r>
          </w:p>
          <w:p w14:paraId="2D37D71A" w14:textId="6B8E1A96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Instruire les recours gracieux et contentieux : analyse, qualification juridique, évaluation des enjeux</w:t>
            </w:r>
          </w:p>
          <w:p w14:paraId="5243BE43" w14:textId="459EEA60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Constituer les dossiers de contentieux avec les services concernés</w:t>
            </w:r>
          </w:p>
          <w:p w14:paraId="0BE6E490" w14:textId="7C922CBA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Préparer les éléments juridiques à destination des avocats et suivre les échanges</w:t>
            </w:r>
          </w:p>
          <w:p w14:paraId="33DB2215" w14:textId="0ECAE332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Lire et analyser les mémoires rédigés par les avocats ; apporter des observations complémentaires</w:t>
            </w:r>
          </w:p>
          <w:p w14:paraId="78B75B30" w14:textId="187A9FF3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Assurer la liaison avec les conseils juridiques externes et les institutions judiciaires</w:t>
            </w:r>
          </w:p>
          <w:p w14:paraId="2D323F4B" w14:textId="3356FC41" w:rsidR="00D1314A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Veiller à l’exécution des décisions de justice (avocats, huissiers)</w:t>
            </w:r>
          </w:p>
          <w:p w14:paraId="78CA3D5B" w14:textId="2B180E53" w:rsidR="00E52B5D" w:rsidRDefault="00D1314A" w:rsidP="00D1314A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t>Mettre à jour les tableaux de bord de suivi contentieux</w:t>
            </w:r>
          </w:p>
        </w:tc>
      </w:tr>
      <w:tr w:rsidR="00E52B5D" w14:paraId="47D29515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15FE" w14:textId="7A5F651E" w:rsidR="00E52B5D" w:rsidRDefault="00904038">
            <w:pPr>
              <w:spacing w:after="0"/>
            </w:pPr>
            <w:r>
              <w:t>Rédaction ou participation à la rédaction d’actes administratifs :</w:t>
            </w:r>
          </w:p>
          <w:p w14:paraId="3930975C" w14:textId="54EA4F48" w:rsidR="00904038" w:rsidRDefault="00D1314A" w:rsidP="00904038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</w:pPr>
            <w:r w:rsidRPr="00D1314A">
              <w:t>Préparer, rédiger et sécuriser juridiquement les actes (délibérations, décisions, arrêtés…)</w:t>
            </w:r>
          </w:p>
          <w:p w14:paraId="11501216" w14:textId="3BF061C9" w:rsidR="00D1314A" w:rsidRDefault="00D60892" w:rsidP="00904038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</w:pPr>
            <w:r w:rsidRPr="00D60892">
              <w:t>Assurer leur bonne mise en œuvre, en lien avec les services opérationnels</w:t>
            </w:r>
          </w:p>
        </w:tc>
      </w:tr>
      <w:tr w:rsidR="00E52B5D" w14:paraId="0C1117B8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039" w14:textId="0939129C" w:rsidR="00E52B5D" w:rsidRDefault="00D60892">
            <w:pPr>
              <w:spacing w:after="0"/>
            </w:pPr>
            <w:r>
              <w:t>V</w:t>
            </w:r>
            <w:r w:rsidR="00904038">
              <w:t>eille juridique:</w:t>
            </w:r>
          </w:p>
          <w:p w14:paraId="53CE97F2" w14:textId="0FE433B0" w:rsidR="00904038" w:rsidRDefault="00D60892" w:rsidP="00904038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</w:pPr>
            <w:r w:rsidRPr="00D60892">
              <w:t>Suivre les évolutions réglementaires, législatives et jurisprudentielles</w:t>
            </w:r>
          </w:p>
          <w:p w14:paraId="47A11496" w14:textId="409FAE58" w:rsidR="00D60892" w:rsidRPr="00D60892" w:rsidRDefault="00D60892" w:rsidP="00D6089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</w:pPr>
            <w:r w:rsidRPr="00D60892">
              <w:t>Identifier et classifier les sources d’information fiables</w:t>
            </w:r>
          </w:p>
          <w:p w14:paraId="625C5AB7" w14:textId="48F043C7" w:rsidR="00D60892" w:rsidRDefault="00D60892" w:rsidP="00D60892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</w:pPr>
            <w:r w:rsidRPr="00D60892">
              <w:t>Diffuser des informations ciblées et adaptées aux besoins des services</w:t>
            </w:r>
          </w:p>
        </w:tc>
      </w:tr>
      <w:tr w:rsidR="00CA5C3A" w14:paraId="67290A8E" w14:textId="77777777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3E7CAD" w14:textId="77777777" w:rsidR="00CA5C3A" w:rsidRDefault="00CD3445">
            <w:pPr>
              <w:spacing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 xml:space="preserve">Activités spécifiques </w:t>
            </w:r>
          </w:p>
          <w:p w14:paraId="0F41B77E" w14:textId="77777777" w:rsidR="00CA5C3A" w:rsidRDefault="00CD3445">
            <w:pPr>
              <w:spacing w:after="0"/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Ce sont les activités ponctuelles réalisées à ce poste ou par un agent en particulier.</w:t>
            </w:r>
          </w:p>
        </w:tc>
      </w:tr>
      <w:tr w:rsidR="00CA5C3A" w14:paraId="4C5C97BB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9C1" w14:textId="09F72572" w:rsidR="00CA5C3A" w:rsidRDefault="00D60892">
            <w:pPr>
              <w:spacing w:after="0"/>
            </w:pPr>
            <w:r w:rsidRPr="00D60892">
              <w:t>Participer à la procédure de rendu exécutoire des actes</w:t>
            </w:r>
          </w:p>
        </w:tc>
      </w:tr>
      <w:tr w:rsidR="00D60892" w14:paraId="65ABF402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471C" w14:textId="6964304C" w:rsidR="00D60892" w:rsidRDefault="00D60892">
            <w:pPr>
              <w:spacing w:after="0"/>
            </w:pPr>
            <w:r w:rsidRPr="00D60892">
              <w:t xml:space="preserve">Contribuer ponctuellement à d’autres missions </w:t>
            </w:r>
            <w:r>
              <w:t>selon</w:t>
            </w:r>
            <w:r w:rsidRPr="00D60892">
              <w:t xml:space="preserve"> les besoins </w:t>
            </w:r>
            <w:r>
              <w:t>de la Direction Administrative et Juridique</w:t>
            </w:r>
          </w:p>
        </w:tc>
      </w:tr>
    </w:tbl>
    <w:p w14:paraId="2D8D72EC" w14:textId="77777777" w:rsidR="00CA5C3A" w:rsidRDefault="00CA5C3A">
      <w:pPr>
        <w:spacing w:after="0"/>
        <w:rPr>
          <w:b/>
          <w:sz w:val="20"/>
          <w:szCs w:val="20"/>
        </w:rPr>
      </w:pPr>
    </w:p>
    <w:tbl>
      <w:tblPr>
        <w:tblW w:w="101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A5C3A" w14:paraId="62292029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7E9BBB" w14:textId="77777777" w:rsidR="00CA5C3A" w:rsidRDefault="00CD3445">
            <w:pPr>
              <w:spacing w:after="0"/>
              <w:jc w:val="center"/>
            </w:pPr>
            <w:r>
              <w:rPr>
                <w:b/>
                <w:smallCaps/>
                <w:sz w:val="30"/>
                <w:szCs w:val="30"/>
              </w:rPr>
              <w:t>Compétences</w:t>
            </w:r>
          </w:p>
        </w:tc>
      </w:tr>
      <w:tr w:rsidR="00CA5C3A" w14:paraId="3F96BDEE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3ACD2" w14:textId="77777777" w:rsidR="00CA5C3A" w:rsidRDefault="00CD3445">
            <w:pPr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Savoirs - Qualifications</w:t>
            </w:r>
          </w:p>
          <w:p w14:paraId="13C9CBA9" w14:textId="25E92ECC" w:rsidR="00CA5C3A" w:rsidRDefault="00CD3445">
            <w:pPr>
              <w:spacing w:after="0"/>
              <w:jc w:val="center"/>
            </w:pPr>
            <w:r>
              <w:rPr>
                <w:sz w:val="16"/>
                <w:szCs w:val="16"/>
              </w:rPr>
              <w:t>(expériences, connaissances…)</w:t>
            </w:r>
          </w:p>
        </w:tc>
      </w:tr>
      <w:tr w:rsidR="00CA5C3A" w14:paraId="6684B38D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1B65" w14:textId="1EBAC451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t>Formation supérieure en droit public</w:t>
            </w:r>
            <w:r>
              <w:t>,</w:t>
            </w:r>
            <w:r w:rsidRPr="004B5C92">
              <w:t xml:space="preserve"> des collectivités territoriales</w:t>
            </w:r>
            <w:r>
              <w:t xml:space="preserve"> </w:t>
            </w:r>
            <w:r>
              <w:rPr>
                <w:bCs/>
              </w:rPr>
              <w:t>ou expérience similaire avérée</w:t>
            </w:r>
          </w:p>
        </w:tc>
      </w:tr>
      <w:tr w:rsidR="00CA5C3A" w14:paraId="08CF65A6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B77" w14:textId="514C6962" w:rsidR="00CA5C3A" w:rsidRDefault="004B5C92">
            <w:pPr>
              <w:spacing w:after="0"/>
            </w:pPr>
            <w:r w:rsidRPr="004B5C92">
              <w:t>Bonne maîtrise du droit administratif</w:t>
            </w:r>
          </w:p>
        </w:tc>
      </w:tr>
      <w:tr w:rsidR="00CA5C3A" w14:paraId="6C94FAA6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3460" w14:textId="28F416E8" w:rsidR="00CA5C3A" w:rsidRDefault="004B5C92">
            <w:pPr>
              <w:spacing w:after="0"/>
            </w:pPr>
            <w:r w:rsidRPr="004B5C92">
              <w:rPr>
                <w:bCs/>
              </w:rPr>
              <w:t>Connaissance du fonctionnement des institutions locales et du contrôle de légalité</w:t>
            </w:r>
          </w:p>
        </w:tc>
      </w:tr>
      <w:tr w:rsidR="00CA5C3A" w14:paraId="767F7E6E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16FE8" w14:textId="77777777" w:rsidR="00CA5C3A" w:rsidRDefault="00CD3445">
            <w:pPr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Savoirs être</w:t>
            </w:r>
          </w:p>
          <w:p w14:paraId="15FF196F" w14:textId="77777777" w:rsidR="00CA5C3A" w:rsidRDefault="00CD3445">
            <w:pPr>
              <w:tabs>
                <w:tab w:val="left" w:pos="4820"/>
                <w:tab w:val="left" w:pos="5790"/>
              </w:tabs>
              <w:spacing w:after="0"/>
              <w:jc w:val="center"/>
            </w:pPr>
            <w:r>
              <w:rPr>
                <w:sz w:val="16"/>
                <w:szCs w:val="16"/>
              </w:rPr>
              <w:t>(ex : sens relationnel, disponibilité, adaptabilité, écoute…)</w:t>
            </w:r>
          </w:p>
        </w:tc>
      </w:tr>
      <w:tr w:rsidR="004B5C92" w14:paraId="7DBC202E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A44" w14:textId="743178CC" w:rsidR="004B5C92" w:rsidRDefault="004B5C92" w:rsidP="004B5C92">
            <w:pPr>
              <w:tabs>
                <w:tab w:val="left" w:pos="4820"/>
                <w:tab w:val="left" w:pos="5790"/>
              </w:tabs>
              <w:spacing w:after="0"/>
            </w:pPr>
            <w:r w:rsidRPr="00C01068">
              <w:t>Rigueur, méthode et sens de l’organisation</w:t>
            </w:r>
          </w:p>
        </w:tc>
      </w:tr>
      <w:tr w:rsidR="004B5C92" w14:paraId="630F65E3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EBB" w14:textId="4AE95367" w:rsidR="004B5C92" w:rsidRDefault="004B5C92" w:rsidP="004B5C92">
            <w:pPr>
              <w:tabs>
                <w:tab w:val="left" w:pos="4820"/>
                <w:tab w:val="left" w:pos="5790"/>
              </w:tabs>
              <w:spacing w:after="0"/>
            </w:pPr>
            <w:r w:rsidRPr="00C01068">
              <w:t>Autonomie, tout en sachant travailler en transversalité</w:t>
            </w:r>
          </w:p>
        </w:tc>
      </w:tr>
      <w:tr w:rsidR="004B5C92" w14:paraId="71558283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A04" w14:textId="4C0A86FC" w:rsidR="004B5C92" w:rsidRDefault="004B5C92" w:rsidP="004B5C92">
            <w:pPr>
              <w:tabs>
                <w:tab w:val="left" w:pos="4820"/>
                <w:tab w:val="left" w:pos="5790"/>
              </w:tabs>
              <w:spacing w:after="0"/>
            </w:pPr>
            <w:r w:rsidRPr="00C01068">
              <w:t>Discrétion professionnelle et sens du service public</w:t>
            </w:r>
          </w:p>
        </w:tc>
      </w:tr>
      <w:tr w:rsidR="004B5C92" w14:paraId="66E3C51E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D7A" w14:textId="3927EF0D" w:rsidR="004B5C92" w:rsidRDefault="004B5C92" w:rsidP="004B5C92">
            <w:pPr>
              <w:tabs>
                <w:tab w:val="left" w:pos="4820"/>
                <w:tab w:val="left" w:pos="5790"/>
              </w:tabs>
              <w:spacing w:after="0"/>
            </w:pPr>
            <w:r w:rsidRPr="00C01068">
              <w:t>Esprit d’analyse, capacité d’écoute et pédagogie</w:t>
            </w:r>
          </w:p>
        </w:tc>
      </w:tr>
      <w:tr w:rsidR="004B5C92" w14:paraId="72B827B4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D38" w14:textId="7C7BEC5F" w:rsidR="004B5C92" w:rsidRDefault="004B5C92" w:rsidP="004B5C92">
            <w:pPr>
              <w:tabs>
                <w:tab w:val="left" w:pos="4820"/>
                <w:tab w:val="left" w:pos="5790"/>
              </w:tabs>
              <w:spacing w:after="0"/>
            </w:pPr>
            <w:r w:rsidRPr="00C01068">
              <w:t>Aisance rédactionnelle et relationnelle</w:t>
            </w:r>
          </w:p>
        </w:tc>
      </w:tr>
      <w:tr w:rsidR="00CA5C3A" w14:paraId="0B76E2A2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8E410" w14:textId="77777777" w:rsidR="00CA5C3A" w:rsidRDefault="00CD3445">
            <w:pPr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Savoirs faire  </w:t>
            </w:r>
          </w:p>
          <w:p w14:paraId="33422449" w14:textId="77777777" w:rsidR="00CA5C3A" w:rsidRDefault="00CD3445">
            <w:pPr>
              <w:tabs>
                <w:tab w:val="left" w:pos="4820"/>
                <w:tab w:val="left" w:pos="5790"/>
              </w:tabs>
              <w:spacing w:after="0"/>
              <w:jc w:val="center"/>
            </w:pPr>
            <w:r>
              <w:rPr>
                <w:sz w:val="16"/>
                <w:szCs w:val="24"/>
              </w:rPr>
              <w:t>(mise en application)</w:t>
            </w:r>
          </w:p>
        </w:tc>
      </w:tr>
      <w:tr w:rsidR="00CA5C3A" w14:paraId="58A4A2E0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19B8" w14:textId="0EDE6988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rPr>
                <w:bCs/>
              </w:rPr>
              <w:t>Conseiller juridiquement de manière claire et fiable</w:t>
            </w:r>
          </w:p>
        </w:tc>
      </w:tr>
      <w:tr w:rsidR="00CA5C3A" w14:paraId="632C8F94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4F1B" w14:textId="2B30EC1A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rPr>
                <w:bCs/>
              </w:rPr>
              <w:t>Instruire des dossiers administratifs, précontentieux et contentieux</w:t>
            </w:r>
          </w:p>
        </w:tc>
      </w:tr>
      <w:tr w:rsidR="00CA5C3A" w14:paraId="231CE871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9A0" w14:textId="4733D9A2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t>Rédiger des actes juridiques et administratifs</w:t>
            </w:r>
          </w:p>
        </w:tc>
      </w:tr>
      <w:tr w:rsidR="00CA5C3A" w14:paraId="5EE1EC92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FE4F" w14:textId="371F923B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t>Analyser, synthétiser et transmettre l'information juridique</w:t>
            </w:r>
          </w:p>
        </w:tc>
      </w:tr>
      <w:tr w:rsidR="00CA5C3A" w14:paraId="00A3FDC5" w14:textId="77777777">
        <w:trPr>
          <w:trHeight w:val="28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F02" w14:textId="5139B401" w:rsidR="00CA5C3A" w:rsidRDefault="004B5C92">
            <w:pPr>
              <w:tabs>
                <w:tab w:val="left" w:pos="4820"/>
                <w:tab w:val="left" w:pos="5790"/>
              </w:tabs>
              <w:spacing w:after="0"/>
            </w:pPr>
            <w:r w:rsidRPr="004B5C92">
              <w:t>Utiliser les logiciels spécialisés (AIRS Délib, Télérecours, Stéla...) et les bases de données juridiques</w:t>
            </w:r>
          </w:p>
        </w:tc>
      </w:tr>
    </w:tbl>
    <w:p w14:paraId="3E838DEF" w14:textId="77777777" w:rsidR="00CA5C3A" w:rsidRPr="00061CE1" w:rsidRDefault="00CA5C3A">
      <w:pPr>
        <w:spacing w:after="0"/>
        <w:rPr>
          <w:b/>
          <w:sz w:val="16"/>
          <w:szCs w:val="16"/>
        </w:rPr>
      </w:pPr>
      <w:bookmarkStart w:id="1" w:name="_Hlk170385830"/>
      <w:bookmarkEnd w:id="1"/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38"/>
      </w:tblGrid>
      <w:tr w:rsidR="00CA5C3A" w14:paraId="6A2474A0" w14:textId="77777777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E8D7D3" w14:textId="77777777" w:rsidR="00CA5C3A" w:rsidRDefault="00CD3445">
            <w:pPr>
              <w:spacing w:after="0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Conditions et contraintes d’exercices</w:t>
            </w:r>
          </w:p>
          <w:p w14:paraId="1AAC96DE" w14:textId="77777777" w:rsidR="00CA5C3A" w:rsidRDefault="00CD3445">
            <w:pPr>
              <w:spacing w:after="0"/>
              <w:jc w:val="center"/>
            </w:pPr>
            <w:r>
              <w:rPr>
                <w:sz w:val="20"/>
                <w:szCs w:val="20"/>
              </w:rPr>
              <w:t>(Spécifiez les horaires, types de déplacements, les permis et habilitations, ponctualité, polyvalence, les contraintes, les risques … )</w:t>
            </w:r>
          </w:p>
        </w:tc>
      </w:tr>
      <w:tr w:rsidR="00CA5C3A" w14:paraId="3C0AA630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DE3" w14:textId="41D66DEB" w:rsidR="00CA5C3A" w:rsidRDefault="004B5C92">
            <w:pPr>
              <w:spacing w:after="0"/>
            </w:pPr>
            <w:r w:rsidRPr="004B5C92">
              <w:rPr>
                <w:bCs/>
              </w:rPr>
              <w:t>Travail majoritairement de bureau, avec déplacements ponctuels (tribunaux, partenaires).</w:t>
            </w:r>
          </w:p>
        </w:tc>
      </w:tr>
      <w:tr w:rsidR="00CA5C3A" w14:paraId="430ECB71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462B" w14:textId="4E97BF93" w:rsidR="00CA5C3A" w:rsidRDefault="004B5C92">
            <w:pPr>
              <w:spacing w:after="0"/>
            </w:pPr>
            <w:r w:rsidRPr="004B5C92">
              <w:rPr>
                <w:bCs/>
              </w:rPr>
              <w:t>Amplitude horaire variable, notamment en soirée lors des conseils municipaux</w:t>
            </w:r>
            <w:r>
              <w:rPr>
                <w:bCs/>
              </w:rPr>
              <w:t xml:space="preserve"> ou réunions stratégiques</w:t>
            </w:r>
          </w:p>
        </w:tc>
      </w:tr>
      <w:tr w:rsidR="00CA5C3A" w14:paraId="6A606E26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9694" w14:textId="22746F10" w:rsidR="00CA5C3A" w:rsidRDefault="004B5C92">
            <w:pPr>
              <w:spacing w:after="0"/>
            </w:pPr>
            <w:r w:rsidRPr="004B5C92">
              <w:rPr>
                <w:bCs/>
              </w:rPr>
              <w:t>Respect absolu des obligations de confidentialité, devoir de réserve, sens du service public</w:t>
            </w:r>
          </w:p>
        </w:tc>
      </w:tr>
      <w:tr w:rsidR="00CA5C3A" w14:paraId="7FCE6ACB" w14:textId="77777777">
        <w:trPr>
          <w:trHeight w:val="284"/>
        </w:trPr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576" w14:textId="41ACB8AA" w:rsidR="00CA5C3A" w:rsidRDefault="004B5C92">
            <w:pPr>
              <w:spacing w:after="0"/>
            </w:pPr>
            <w:r w:rsidRPr="004B5C92">
              <w:t>Forte réactivité et disponibilité exigées lors des pics d'activité.</w:t>
            </w:r>
          </w:p>
        </w:tc>
      </w:tr>
    </w:tbl>
    <w:p w14:paraId="3AB7DB65" w14:textId="77777777" w:rsidR="00CA5C3A" w:rsidRPr="00061CE1" w:rsidRDefault="00CA5C3A">
      <w:pPr>
        <w:spacing w:after="0"/>
        <w:rPr>
          <w:b/>
          <w:sz w:val="16"/>
          <w:szCs w:val="16"/>
        </w:rPr>
      </w:pPr>
    </w:p>
    <w:tbl>
      <w:tblPr>
        <w:tblW w:w="101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CA5C3A" w14:paraId="68EDF45E" w14:textId="77777777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68738E" w14:textId="77777777" w:rsidR="00CA5C3A" w:rsidRDefault="00CD3445">
            <w:pPr>
              <w:spacing w:after="0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Moyens mis à disposition</w:t>
            </w:r>
          </w:p>
          <w:p w14:paraId="5425DB76" w14:textId="77777777" w:rsidR="00CA5C3A" w:rsidRDefault="00CD34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(Décrire les moyens humains, matériels … dont dispose l’agent pour réaliser ses missions)</w:t>
            </w:r>
          </w:p>
          <w:p w14:paraId="4B6125A4" w14:textId="77777777" w:rsidR="00CA5C3A" w:rsidRDefault="00CA5C3A">
            <w:pPr>
              <w:spacing w:after="0"/>
              <w:jc w:val="center"/>
              <w:rPr>
                <w:b/>
                <w:smallCaps/>
                <w:sz w:val="30"/>
                <w:szCs w:val="30"/>
              </w:rPr>
            </w:pPr>
          </w:p>
        </w:tc>
      </w:tr>
      <w:tr w:rsidR="00CA5C3A" w14:paraId="15395FDA" w14:textId="77777777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BAA7" w14:textId="548C3236" w:rsidR="00CA5C3A" w:rsidRDefault="004B5C92">
            <w:pPr>
              <w:spacing w:after="0"/>
            </w:pPr>
            <w:r w:rsidRPr="004B5C92">
              <w:rPr>
                <w:bCs/>
              </w:rPr>
              <w:t>Matériel : poste de travail équipé, imprimante/scanner, téléphone fixe et mobile</w:t>
            </w:r>
          </w:p>
        </w:tc>
      </w:tr>
      <w:tr w:rsidR="004B5C92" w14:paraId="601B9DF3" w14:textId="77777777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5A6" w14:textId="12AE79FC" w:rsidR="004B5C92" w:rsidRDefault="004B5C92" w:rsidP="004B5C92">
            <w:pPr>
              <w:spacing w:after="0"/>
            </w:pPr>
            <w:r w:rsidRPr="007D11EA">
              <w:t>Logiciels : AIRS Délib, St</w:t>
            </w:r>
            <w:r w:rsidR="00902BD0">
              <w:t>e</w:t>
            </w:r>
            <w:r w:rsidRPr="007D11EA">
              <w:t>la convocation, Télérecours, outils bureautiques</w:t>
            </w:r>
          </w:p>
        </w:tc>
      </w:tr>
      <w:tr w:rsidR="004B5C92" w14:paraId="49D3F07B" w14:textId="77777777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BA8" w14:textId="221DF69E" w:rsidR="004B5C92" w:rsidRDefault="004B5C92" w:rsidP="004B5C92">
            <w:pPr>
              <w:spacing w:after="0"/>
            </w:pPr>
            <w:r w:rsidRPr="004B5C92">
              <w:t>Ressources documentaires : bases juridiques (Dalloz, SVP…), publications et bulletins officiels</w:t>
            </w:r>
          </w:p>
        </w:tc>
      </w:tr>
      <w:tr w:rsidR="00CA5C3A" w14:paraId="54018E24" w14:textId="77777777" w:rsidTr="003D3960"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2315A0" w14:textId="77777777" w:rsidR="00CA5C3A" w:rsidRDefault="00CD3445">
            <w:pPr>
              <w:spacing w:after="0"/>
              <w:jc w:val="center"/>
            </w:pPr>
            <w:r>
              <w:rPr>
                <w:b/>
                <w:smallCaps/>
                <w:sz w:val="30"/>
                <w:szCs w:val="30"/>
                <w:u w:val="single"/>
              </w:rPr>
              <w:t>Relations fonctionnelles</w:t>
            </w:r>
          </w:p>
        </w:tc>
      </w:tr>
      <w:tr w:rsidR="00CA5C3A" w14:paraId="6D53C08D" w14:textId="77777777" w:rsidTr="003D39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B6CDF3" w14:textId="77777777" w:rsidR="00CA5C3A" w:rsidRDefault="00CD3445">
            <w:pPr>
              <w:spacing w:after="0"/>
              <w:jc w:val="center"/>
            </w:pPr>
            <w:r>
              <w:rPr>
                <w:b/>
                <w:bCs/>
              </w:rPr>
              <w:t>Internes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07B912" w14:textId="77777777" w:rsidR="00CA5C3A" w:rsidRDefault="00CD3445">
            <w:pPr>
              <w:spacing w:after="0"/>
              <w:jc w:val="center"/>
            </w:pPr>
            <w:r>
              <w:rPr>
                <w:b/>
                <w:bCs/>
              </w:rPr>
              <w:t>Externes</w:t>
            </w:r>
          </w:p>
        </w:tc>
      </w:tr>
      <w:tr w:rsidR="00CA5C3A" w14:paraId="32923823" w14:textId="77777777" w:rsidTr="003D39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D955" w14:textId="77777777" w:rsidR="00CA5C3A" w:rsidRDefault="00CD3445">
            <w:pPr>
              <w:tabs>
                <w:tab w:val="left" w:pos="0"/>
              </w:tabs>
              <w:spacing w:after="0"/>
              <w:jc w:val="both"/>
            </w:pPr>
            <w:r>
              <w:rPr>
                <w:bCs/>
              </w:rPr>
              <w:t>Ensemble des services municipaux et des élus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24F" w14:textId="202715A6" w:rsidR="00CA5C3A" w:rsidRDefault="00CD3445">
            <w:pPr>
              <w:spacing w:after="0"/>
            </w:pPr>
            <w:r>
              <w:rPr>
                <w:bCs/>
              </w:rPr>
              <w:t xml:space="preserve">Partenaires </w:t>
            </w:r>
            <w:r w:rsidR="004A3C28" w:rsidRPr="004A3C28">
              <w:rPr>
                <w:bCs/>
              </w:rPr>
              <w:t xml:space="preserve">juridiques </w:t>
            </w:r>
            <w:r>
              <w:rPr>
                <w:bCs/>
              </w:rPr>
              <w:t>(avocats, huissiers de justice,  assureurs…)</w:t>
            </w:r>
          </w:p>
        </w:tc>
      </w:tr>
      <w:tr w:rsidR="00CA5C3A" w14:paraId="42CE242B" w14:textId="77777777" w:rsidTr="003D39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5EDF" w14:textId="77777777" w:rsidR="00CA5C3A" w:rsidRDefault="00CA5C3A">
            <w:pPr>
              <w:spacing w:after="0"/>
              <w:rPr>
                <w:b/>
                <w:sz w:val="30"/>
                <w:szCs w:val="3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7C8" w14:textId="5DE3A673" w:rsidR="00CA5C3A" w:rsidRDefault="004A3C28">
            <w:pPr>
              <w:spacing w:after="0"/>
            </w:pPr>
            <w:r w:rsidRPr="004A3C28">
              <w:rPr>
                <w:bCs/>
              </w:rPr>
              <w:t>Services de l’État, juridictions administratives</w:t>
            </w:r>
          </w:p>
        </w:tc>
      </w:tr>
      <w:tr w:rsidR="00CA5C3A" w14:paraId="0D2AC2A0" w14:textId="77777777" w:rsidTr="003D39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6E84" w14:textId="77777777" w:rsidR="00CA5C3A" w:rsidRDefault="00CA5C3A">
            <w:pPr>
              <w:spacing w:after="0"/>
              <w:rPr>
                <w:b/>
                <w:sz w:val="30"/>
                <w:szCs w:val="3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C98B" w14:textId="43A56836" w:rsidR="00CA5C3A" w:rsidRDefault="004A3C28">
            <w:pPr>
              <w:spacing w:after="0"/>
            </w:pPr>
            <w:r w:rsidRPr="004A3C28">
              <w:rPr>
                <w:bCs/>
              </w:rPr>
              <w:t>Autres collectivités et établissements publics</w:t>
            </w:r>
          </w:p>
        </w:tc>
      </w:tr>
    </w:tbl>
    <w:p w14:paraId="7C43F12E" w14:textId="77777777" w:rsidR="00CA5C3A" w:rsidRDefault="00CA5C3A">
      <w:pPr>
        <w:spacing w:after="0"/>
        <w:rPr>
          <w:b/>
          <w:sz w:val="18"/>
          <w:szCs w:val="18"/>
        </w:rPr>
      </w:pPr>
    </w:p>
    <w:p w14:paraId="42BC5E9D" w14:textId="77777777" w:rsidR="004B5C92" w:rsidRDefault="004B5C92">
      <w:pPr>
        <w:spacing w:after="0"/>
        <w:rPr>
          <w:b/>
          <w:sz w:val="18"/>
          <w:szCs w:val="18"/>
        </w:rPr>
      </w:pPr>
    </w:p>
    <w:p w14:paraId="410C8BB1" w14:textId="77777777" w:rsidR="004B5C92" w:rsidRDefault="004B5C92">
      <w:pPr>
        <w:spacing w:after="0"/>
        <w:rPr>
          <w:b/>
          <w:sz w:val="18"/>
          <w:szCs w:val="18"/>
        </w:rPr>
      </w:pPr>
    </w:p>
    <w:p w14:paraId="58329B1D" w14:textId="77777777" w:rsidR="004B5C92" w:rsidRDefault="004B5C92">
      <w:pPr>
        <w:spacing w:after="0"/>
        <w:rPr>
          <w:b/>
          <w:sz w:val="18"/>
          <w:szCs w:val="18"/>
        </w:rPr>
      </w:pPr>
    </w:p>
    <w:p w14:paraId="5588749C" w14:textId="77777777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lastRenderedPageBreak/>
        <w:t>Rattachement hiérarchique / Localisation :</w:t>
      </w:r>
    </w:p>
    <w:p w14:paraId="5BB5F682" w14:textId="315C0ADC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iCs/>
        </w:rPr>
      </w:pPr>
      <w:r>
        <w:rPr>
          <w:b/>
          <w:bCs/>
          <w:iCs/>
        </w:rPr>
        <w:t xml:space="preserve">Le poste est placé sous l’autorité hiérarchique </w:t>
      </w:r>
      <w:r w:rsidR="003D3960">
        <w:rPr>
          <w:b/>
          <w:bCs/>
          <w:iCs/>
        </w:rPr>
        <w:t xml:space="preserve">du </w:t>
      </w:r>
      <w:r>
        <w:rPr>
          <w:b/>
          <w:bCs/>
          <w:iCs/>
        </w:rPr>
        <w:t>Directeur administratif et juridique,</w:t>
      </w:r>
      <w:r w:rsidR="003D3960">
        <w:rPr>
          <w:b/>
          <w:bCs/>
          <w:iCs/>
        </w:rPr>
        <w:t xml:space="preserve"> </w:t>
      </w:r>
      <w:r>
        <w:rPr>
          <w:b/>
          <w:bCs/>
          <w:iCs/>
        </w:rPr>
        <w:t>Adjoint au DGA pôle Ressources et Proximité</w:t>
      </w:r>
    </w:p>
    <w:p w14:paraId="28F0566C" w14:textId="1E0C7773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i/>
          <w:sz w:val="24"/>
          <w:szCs w:val="24"/>
        </w:rPr>
      </w:pPr>
      <w:r>
        <w:rPr>
          <w:b/>
          <w:bCs/>
          <w:iCs/>
        </w:rPr>
        <w:t xml:space="preserve">Lieu d’affectation : </w:t>
      </w:r>
      <w:r w:rsidR="003D3960">
        <w:rPr>
          <w:b/>
          <w:bCs/>
          <w:iCs/>
        </w:rPr>
        <w:t>Hôtel</w:t>
      </w:r>
      <w:r>
        <w:rPr>
          <w:b/>
          <w:bCs/>
          <w:iCs/>
        </w:rPr>
        <w:t xml:space="preserve"> de ville </w:t>
      </w:r>
    </w:p>
    <w:p w14:paraId="2730310C" w14:textId="77777777" w:rsidR="00CA5C3A" w:rsidRDefault="00CA5C3A" w:rsidP="003D3960">
      <w:pPr>
        <w:spacing w:after="0"/>
        <w:ind w:left="142" w:right="-143"/>
        <w:rPr>
          <w:b/>
          <w:sz w:val="30"/>
          <w:szCs w:val="30"/>
        </w:rPr>
      </w:pPr>
    </w:p>
    <w:p w14:paraId="7ED65B98" w14:textId="77777777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Cadre statutaire de l’agent qui occupe ce poste :</w:t>
      </w:r>
    </w:p>
    <w:p w14:paraId="00AA5B70" w14:textId="2B14F151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b/>
        </w:rPr>
      </w:pPr>
      <w:r>
        <w:rPr>
          <w:b/>
        </w:rPr>
        <w:t>Catégorie(s) :</w:t>
      </w:r>
      <w:r>
        <w:rPr>
          <w:b/>
        </w:rPr>
        <w:tab/>
      </w:r>
      <w:r>
        <w:rPr>
          <w:b/>
        </w:rPr>
        <w:tab/>
      </w:r>
      <w:r w:rsidR="00BD6280">
        <w:rPr>
          <w:b/>
        </w:rPr>
        <w:t>B ou A</w:t>
      </w:r>
    </w:p>
    <w:p w14:paraId="22828399" w14:textId="1C9A3DDE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b/>
        </w:rPr>
      </w:pPr>
      <w:r>
        <w:rPr>
          <w:b/>
        </w:rPr>
        <w:t>Filière(s) :</w:t>
      </w:r>
      <w:r>
        <w:t xml:space="preserve"> </w:t>
      </w:r>
      <w:r>
        <w:tab/>
      </w:r>
      <w:r>
        <w:tab/>
      </w:r>
      <w:r w:rsidR="00011E9E">
        <w:rPr>
          <w:b/>
          <w:bCs/>
        </w:rPr>
        <w:t>A</w:t>
      </w:r>
      <w:r w:rsidRPr="003D3960">
        <w:rPr>
          <w:b/>
          <w:bCs/>
        </w:rPr>
        <w:t>dministrative</w:t>
      </w:r>
    </w:p>
    <w:p w14:paraId="1B81F473" w14:textId="6BEAC812" w:rsidR="00CA5C3A" w:rsidRDefault="00CD3445" w:rsidP="003D3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2" w:right="-143"/>
        <w:rPr>
          <w:b/>
          <w:sz w:val="18"/>
          <w:szCs w:val="18"/>
        </w:rPr>
      </w:pPr>
      <w:r>
        <w:rPr>
          <w:b/>
        </w:rPr>
        <w:t xml:space="preserve">Cadre(s) d’emplois : </w:t>
      </w:r>
      <w:r>
        <w:rPr>
          <w:b/>
        </w:rPr>
        <w:tab/>
      </w:r>
      <w:r w:rsidR="00BD6280">
        <w:rPr>
          <w:b/>
        </w:rPr>
        <w:t>Rédacteur ou Attaché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CA5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568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A19" w14:textId="77777777" w:rsidR="00A74FFC" w:rsidRDefault="00A74FFC" w:rsidP="00626249">
      <w:pPr>
        <w:spacing w:after="0" w:line="240" w:lineRule="auto"/>
      </w:pPr>
      <w:r>
        <w:separator/>
      </w:r>
    </w:p>
  </w:endnote>
  <w:endnote w:type="continuationSeparator" w:id="0">
    <w:p w14:paraId="4F624CD3" w14:textId="77777777" w:rsidR="00A74FFC" w:rsidRDefault="00A74FFC" w:rsidP="006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3C39" w14:textId="77777777" w:rsidR="00626249" w:rsidRDefault="006262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006A" w14:textId="77777777" w:rsidR="00626249" w:rsidRDefault="006262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DF7F" w14:textId="77777777" w:rsidR="00626249" w:rsidRDefault="006262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67BE" w14:textId="77777777" w:rsidR="00A74FFC" w:rsidRDefault="00A74FFC" w:rsidP="00626249">
      <w:pPr>
        <w:spacing w:after="0" w:line="240" w:lineRule="auto"/>
      </w:pPr>
      <w:r>
        <w:separator/>
      </w:r>
    </w:p>
  </w:footnote>
  <w:footnote w:type="continuationSeparator" w:id="0">
    <w:p w14:paraId="3D15AC9D" w14:textId="77777777" w:rsidR="00A74FFC" w:rsidRDefault="00A74FFC" w:rsidP="006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5DBA" w14:textId="1C571974" w:rsidR="00626249" w:rsidRDefault="006262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FFCC" w14:textId="547841B1" w:rsidR="00626249" w:rsidRDefault="006262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2840" w14:textId="753C10A2" w:rsidR="00626249" w:rsidRDefault="006262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2D8"/>
    <w:multiLevelType w:val="hybridMultilevel"/>
    <w:tmpl w:val="CBB43D80"/>
    <w:lvl w:ilvl="0" w:tplc="FBA0F5EA">
      <w:start w:val="16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787"/>
    <w:multiLevelType w:val="multilevel"/>
    <w:tmpl w:val="035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B29FD"/>
    <w:multiLevelType w:val="hybridMultilevel"/>
    <w:tmpl w:val="A60A61B0"/>
    <w:lvl w:ilvl="0" w:tplc="2626E2DE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6C2D"/>
    <w:multiLevelType w:val="hybridMultilevel"/>
    <w:tmpl w:val="9318992A"/>
    <w:lvl w:ilvl="0" w:tplc="2626E2DE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B3F"/>
    <w:multiLevelType w:val="hybridMultilevel"/>
    <w:tmpl w:val="0390ECB6"/>
    <w:lvl w:ilvl="0" w:tplc="686EB512">
      <w:start w:val="16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422F2"/>
    <w:multiLevelType w:val="hybridMultilevel"/>
    <w:tmpl w:val="86EC736C"/>
    <w:lvl w:ilvl="0" w:tplc="2626E2DE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15973">
    <w:abstractNumId w:val="5"/>
  </w:num>
  <w:num w:numId="2" w16cid:durableId="2038970080">
    <w:abstractNumId w:val="3"/>
  </w:num>
  <w:num w:numId="3" w16cid:durableId="1906797640">
    <w:abstractNumId w:val="2"/>
  </w:num>
  <w:num w:numId="4" w16cid:durableId="340397414">
    <w:abstractNumId w:val="4"/>
  </w:num>
  <w:num w:numId="5" w16cid:durableId="894243069">
    <w:abstractNumId w:val="1"/>
  </w:num>
  <w:num w:numId="6" w16cid:durableId="151272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A"/>
    <w:rsid w:val="00003D67"/>
    <w:rsid w:val="00011E9E"/>
    <w:rsid w:val="000432E3"/>
    <w:rsid w:val="00061CE1"/>
    <w:rsid w:val="001964D9"/>
    <w:rsid w:val="002B6F8B"/>
    <w:rsid w:val="003A1ED1"/>
    <w:rsid w:val="003D3960"/>
    <w:rsid w:val="00443650"/>
    <w:rsid w:val="004A3C28"/>
    <w:rsid w:val="004B5C92"/>
    <w:rsid w:val="004D38F2"/>
    <w:rsid w:val="00533E8D"/>
    <w:rsid w:val="005A18ED"/>
    <w:rsid w:val="00626249"/>
    <w:rsid w:val="00902BD0"/>
    <w:rsid w:val="00904038"/>
    <w:rsid w:val="009A4D95"/>
    <w:rsid w:val="00A05014"/>
    <w:rsid w:val="00A74FFC"/>
    <w:rsid w:val="00B61330"/>
    <w:rsid w:val="00BA68BF"/>
    <w:rsid w:val="00BA6A7F"/>
    <w:rsid w:val="00BD6280"/>
    <w:rsid w:val="00CA5C3A"/>
    <w:rsid w:val="00CD3445"/>
    <w:rsid w:val="00D1314A"/>
    <w:rsid w:val="00D60892"/>
    <w:rsid w:val="00E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B35D"/>
  <w15:docId w15:val="{7135C602-8764-4187-B2AD-43C3F1C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DejaVu Sans" w:hAnsi="Carlito" w:cs="DejaVu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F2"/>
    <w:pPr>
      <w:spacing w:after="160" w:line="256" w:lineRule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paragraph" w:styleId="Titre3">
    <w:name w:val="heading 3"/>
    <w:basedOn w:val="Normal"/>
    <w:link w:val="Titre3Car"/>
    <w:uiPriority w:val="9"/>
    <w:qFormat/>
    <w:rsid w:val="00D1314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qFormat/>
    <w:rPr>
      <w:rFonts w:ascii="Times New Roman" w:hAnsi="Times New Roman"/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auNormal1">
    <w:name w:val="Tableau Normal1"/>
    <w:qFormat/>
    <w:pPr>
      <w:spacing w:after="160" w:line="25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Grilledutableau1">
    <w:name w:val="Grille du tableau1"/>
    <w:basedOn w:val="TableauNormal1"/>
    <w:qFormat/>
    <w:pPr>
      <w:spacing w:after="0" w:line="240" w:lineRule="auto"/>
    </w:pPr>
    <w:rPr>
      <w:rFonts w:cs="Times New Roman"/>
    </w:rPr>
  </w:style>
  <w:style w:type="paragraph" w:styleId="Sansinterligne">
    <w:name w:val="No Spacing"/>
    <w:qFormat/>
    <w:rPr>
      <w:rFonts w:ascii="Calibri" w:eastAsia="Courier New" w:hAnsi="Calibri" w:cs="Times New Roman"/>
      <w:sz w:val="22"/>
      <w:szCs w:val="22"/>
      <w:lang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A1E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E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ED1"/>
    <w:rPr>
      <w:rFonts w:ascii="Calibri" w:eastAsia="Courier New" w:hAnsi="Calibri" w:cs="Times New Roman"/>
      <w:sz w:val="20"/>
      <w:szCs w:val="20"/>
      <w:lang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E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ED1"/>
    <w:rPr>
      <w:rFonts w:ascii="Calibri" w:eastAsia="Courier New" w:hAnsi="Calibri" w:cs="Times New Roman"/>
      <w:b/>
      <w:bCs/>
      <w:sz w:val="20"/>
      <w:szCs w:val="20"/>
      <w:lang w:eastAsia="en-US" w:bidi="ar-SA"/>
    </w:rPr>
  </w:style>
  <w:style w:type="character" w:customStyle="1" w:styleId="Titre3Car">
    <w:name w:val="Titre 3 Car"/>
    <w:basedOn w:val="Policepardfaut"/>
    <w:link w:val="Titre3"/>
    <w:uiPriority w:val="9"/>
    <w:rsid w:val="00D1314A"/>
    <w:rPr>
      <w:rFonts w:ascii="Times New Roman" w:eastAsia="Times New Roman" w:hAnsi="Times New Roman" w:cs="Times New Roman"/>
      <w:b/>
      <w:bCs/>
      <w:kern w:val="0"/>
      <w:sz w:val="27"/>
      <w:szCs w:val="27"/>
      <w:lang w:eastAsia="fr-FR" w:bidi="ar-SA"/>
    </w:rPr>
  </w:style>
  <w:style w:type="character" w:styleId="lev">
    <w:name w:val="Strong"/>
    <w:basedOn w:val="Policepardfaut"/>
    <w:uiPriority w:val="22"/>
    <w:qFormat/>
    <w:rsid w:val="00D131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31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LELONG Mélanie</dc:creator>
  <dc:description/>
  <cp:lastModifiedBy>DOUCHEMANE Nina</cp:lastModifiedBy>
  <cp:revision>14</cp:revision>
  <cp:lastPrinted>2024-06-27T12:50:00Z</cp:lastPrinted>
  <dcterms:created xsi:type="dcterms:W3CDTF">2025-05-15T11:18:00Z</dcterms:created>
  <dcterms:modified xsi:type="dcterms:W3CDTF">2025-08-04T08:44:00Z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DEMULE Nicolas</vt:lpwstr>
  </property>
</Properties>
</file>